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473D4" w14:textId="6A73CFF1" w:rsidR="00E07795" w:rsidRPr="00E07795" w:rsidRDefault="00E07795" w:rsidP="003974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</w:t>
      </w:r>
    </w:p>
    <w:p w14:paraId="37717597" w14:textId="20C35299" w:rsidR="00E07795" w:rsidRDefault="00E07795" w:rsidP="00397409">
      <w:pPr>
        <w:jc w:val="center"/>
        <w:rPr>
          <w:sz w:val="22"/>
          <w:szCs w:val="22"/>
        </w:rPr>
      </w:pPr>
      <w:r>
        <w:rPr>
          <w:sz w:val="22"/>
          <w:szCs w:val="22"/>
        </w:rPr>
        <w:t>DIGHTON WATER DISTRICT</w:t>
      </w:r>
    </w:p>
    <w:p w14:paraId="0CE93E27" w14:textId="373CED89" w:rsidR="00397409" w:rsidRDefault="00046740" w:rsidP="00397409">
      <w:pPr>
        <w:jc w:val="center"/>
        <w:rPr>
          <w:sz w:val="22"/>
          <w:szCs w:val="22"/>
        </w:rPr>
      </w:pPr>
      <w:r>
        <w:rPr>
          <w:sz w:val="22"/>
          <w:szCs w:val="22"/>
        </w:rPr>
        <w:t>Hydrant Flow Testing</w:t>
      </w:r>
    </w:p>
    <w:p w14:paraId="412E475A" w14:textId="706D0916" w:rsidR="00046740" w:rsidRDefault="00046740" w:rsidP="003974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E07795">
        <w:rPr>
          <w:sz w:val="22"/>
          <w:szCs w:val="22"/>
        </w:rPr>
        <w:t>23</w:t>
      </w:r>
      <w:r>
        <w:rPr>
          <w:sz w:val="22"/>
          <w:szCs w:val="22"/>
        </w:rPr>
        <w:t>, 2024</w:t>
      </w:r>
    </w:p>
    <w:p w14:paraId="49ADD5A3" w14:textId="77777777" w:rsidR="00397409" w:rsidRDefault="00397409" w:rsidP="00397409">
      <w:pPr>
        <w:rPr>
          <w:sz w:val="22"/>
          <w:szCs w:val="22"/>
        </w:rPr>
      </w:pPr>
    </w:p>
    <w:p w14:paraId="17DE63EB" w14:textId="3FBB6445" w:rsidR="00397409" w:rsidRDefault="00397409" w:rsidP="00397409">
      <w:pPr>
        <w:rPr>
          <w:sz w:val="22"/>
          <w:szCs w:val="22"/>
        </w:rPr>
      </w:pPr>
      <w:r>
        <w:rPr>
          <w:sz w:val="22"/>
          <w:szCs w:val="22"/>
        </w:rPr>
        <w:t>The Dighton Water District Engineers will be performing flow testing at the anticipated location below on</w:t>
      </w:r>
      <w:r>
        <w:rPr>
          <w:sz w:val="22"/>
          <w:szCs w:val="22"/>
        </w:rPr>
        <w:t xml:space="preserve"> Tuesday 4/</w:t>
      </w:r>
      <w:r w:rsidR="00E07795">
        <w:rPr>
          <w:sz w:val="22"/>
          <w:szCs w:val="22"/>
        </w:rPr>
        <w:t>23</w:t>
      </w:r>
      <w:r>
        <w:rPr>
          <w:sz w:val="22"/>
          <w:szCs w:val="22"/>
        </w:rPr>
        <w:t xml:space="preserve">/24 </w:t>
      </w:r>
      <w:r>
        <w:rPr>
          <w:sz w:val="22"/>
          <w:szCs w:val="22"/>
        </w:rPr>
        <w:t>to confirm the model outputs and provide justification for permanent deactivation of the Elm Street</w:t>
      </w:r>
      <w:r>
        <w:rPr>
          <w:sz w:val="22"/>
          <w:szCs w:val="22"/>
        </w:rPr>
        <w:t xml:space="preserve"> tank</w:t>
      </w:r>
      <w:r>
        <w:rPr>
          <w:sz w:val="22"/>
          <w:szCs w:val="22"/>
        </w:rPr>
        <w:t xml:space="preserve"> as part of the DBPR Evaluation Project. </w:t>
      </w:r>
    </w:p>
    <w:p w14:paraId="4EA95AF7" w14:textId="62FF0B36" w:rsidR="00397409" w:rsidRDefault="00397409" w:rsidP="00397409">
      <w:pPr>
        <w:rPr>
          <w:sz w:val="22"/>
          <w:szCs w:val="22"/>
        </w:rPr>
      </w:pPr>
      <w:r>
        <w:rPr>
          <w:sz w:val="22"/>
          <w:szCs w:val="22"/>
        </w:rPr>
        <w:t>Please be aware, these flow test may cause discolored water</w:t>
      </w:r>
      <w:r w:rsidR="00E07795">
        <w:rPr>
          <w:sz w:val="22"/>
          <w:szCs w:val="22"/>
        </w:rPr>
        <w:t xml:space="preserve"> and possible low pressure </w:t>
      </w:r>
      <w:r>
        <w:rPr>
          <w:sz w:val="22"/>
          <w:szCs w:val="22"/>
        </w:rPr>
        <w:t xml:space="preserve">in these and </w:t>
      </w:r>
      <w:r w:rsidR="00191409">
        <w:rPr>
          <w:sz w:val="22"/>
          <w:szCs w:val="22"/>
        </w:rPr>
        <w:t xml:space="preserve">the </w:t>
      </w:r>
      <w:r>
        <w:rPr>
          <w:sz w:val="22"/>
          <w:szCs w:val="22"/>
        </w:rPr>
        <w:t>surrounding areas.</w:t>
      </w:r>
    </w:p>
    <w:p w14:paraId="7C88AE4B" w14:textId="77777777" w:rsidR="00397409" w:rsidRDefault="00397409" w:rsidP="00397409">
      <w:pPr>
        <w:rPr>
          <w:sz w:val="22"/>
          <w:szCs w:val="22"/>
        </w:rPr>
      </w:pPr>
    </w:p>
    <w:p w14:paraId="49ABE78B" w14:textId="77777777" w:rsidR="00397409" w:rsidRDefault="00397409" w:rsidP="003974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Near Dighton Police Department/Dighton Power, 1458 Somerset Avenue</w:t>
      </w:r>
    </w:p>
    <w:p w14:paraId="62DE89AC" w14:textId="77777777" w:rsidR="00397409" w:rsidRDefault="00397409" w:rsidP="003974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495 Marion Avenue (just off Elm Street)</w:t>
      </w:r>
    </w:p>
    <w:p w14:paraId="0E5484F2" w14:textId="77777777" w:rsidR="00397409" w:rsidRDefault="00397409" w:rsidP="003974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430 Hart Street </w:t>
      </w:r>
    </w:p>
    <w:p w14:paraId="5B7CFC3F" w14:textId="77777777" w:rsidR="00397409" w:rsidRDefault="00397409" w:rsidP="0039740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1955 Williams Street</w:t>
      </w:r>
    </w:p>
    <w:p w14:paraId="53E607D5" w14:textId="77777777" w:rsidR="00F0569A" w:rsidRDefault="00F0569A"/>
    <w:sectPr w:rsidR="00F0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55540E"/>
    <w:multiLevelType w:val="hybridMultilevel"/>
    <w:tmpl w:val="8634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93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09"/>
    <w:rsid w:val="00046740"/>
    <w:rsid w:val="00191409"/>
    <w:rsid w:val="00397409"/>
    <w:rsid w:val="0091705E"/>
    <w:rsid w:val="00E07795"/>
    <w:rsid w:val="00F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58BA"/>
  <w15:chartTrackingRefBased/>
  <w15:docId w15:val="{8781B3BC-6CD6-46CB-8F25-C3880D37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09"/>
    <w:pPr>
      <w:spacing w:after="0" w:line="240" w:lineRule="auto"/>
    </w:pPr>
    <w:rPr>
      <w:rFonts w:ascii="Segoe UI" w:hAnsi="Segoe UI" w:cs="Segoe UI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Bragga</dc:creator>
  <cp:keywords/>
  <dc:description/>
  <cp:lastModifiedBy>Tina Bragga</cp:lastModifiedBy>
  <cp:revision>2</cp:revision>
  <cp:lastPrinted>2024-04-19T14:04:00Z</cp:lastPrinted>
  <dcterms:created xsi:type="dcterms:W3CDTF">2024-04-19T14:13:00Z</dcterms:created>
  <dcterms:modified xsi:type="dcterms:W3CDTF">2024-04-19T14:13:00Z</dcterms:modified>
</cp:coreProperties>
</file>